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Look w:val="04A0" w:firstRow="1" w:lastRow="0" w:firstColumn="1" w:lastColumn="0" w:noHBand="0" w:noVBand="1"/>
      </w:tblPr>
      <w:tblGrid>
        <w:gridCol w:w="2722"/>
        <w:gridCol w:w="6629"/>
      </w:tblGrid>
      <w:tr w:rsidR="00403D31" w14:paraId="3C032B28" w14:textId="77777777" w:rsidTr="00730BB8">
        <w:trPr>
          <w:trHeight w:val="2512"/>
        </w:trPr>
        <w:tc>
          <w:tcPr>
            <w:tcW w:w="9351" w:type="dxa"/>
            <w:gridSpan w:val="2"/>
            <w:tcBorders>
              <w:bottom w:val="single" w:sz="4" w:space="0" w:color="2F5496" w:themeColor="accent5" w:themeShade="BF"/>
            </w:tcBorders>
            <w:shd w:val="clear" w:color="auto" w:fill="auto"/>
          </w:tcPr>
          <w:p w14:paraId="3C032B25" w14:textId="7196728C" w:rsidR="00403D31" w:rsidRPr="00A92ADE" w:rsidRDefault="00330F61" w:rsidP="00774D09">
            <w:pPr>
              <w:pStyle w:val="Heading1"/>
              <w:jc w:val="center"/>
              <w:rPr>
                <w:b/>
                <w:color w:val="2F5496" w:themeColor="accent5" w:themeShade="BF"/>
              </w:rPr>
            </w:pPr>
            <w:r>
              <w:rPr>
                <w:b/>
                <w:color w:val="2F5496" w:themeColor="accent5" w:themeShade="BF"/>
              </w:rPr>
              <w:t xml:space="preserve">BISCOP CTP - </w:t>
            </w:r>
            <w:r w:rsidR="004A57C9" w:rsidRPr="00A92ADE">
              <w:rPr>
                <w:b/>
                <w:color w:val="2F5496" w:themeColor="accent5" w:themeShade="BF"/>
              </w:rPr>
              <w:t xml:space="preserve">Equality and </w:t>
            </w:r>
            <w:r w:rsidR="00403D31" w:rsidRPr="00A92ADE">
              <w:rPr>
                <w:b/>
                <w:color w:val="2F5496" w:themeColor="accent5" w:themeShade="BF"/>
              </w:rPr>
              <w:t xml:space="preserve">Diversity </w:t>
            </w:r>
            <w:r w:rsidR="004A57C9" w:rsidRPr="00A92ADE">
              <w:rPr>
                <w:b/>
                <w:color w:val="2F5496" w:themeColor="accent5" w:themeShade="BF"/>
              </w:rPr>
              <w:t>Monitoring</w:t>
            </w:r>
            <w:r w:rsidR="00403D31" w:rsidRPr="00A92ADE">
              <w:rPr>
                <w:b/>
                <w:color w:val="2F5496" w:themeColor="accent5" w:themeShade="BF"/>
              </w:rPr>
              <w:t xml:space="preserve"> form</w:t>
            </w:r>
          </w:p>
          <w:p w14:paraId="3C032B26" w14:textId="77777777" w:rsidR="00803A5D" w:rsidRPr="00803A5D" w:rsidRDefault="00803A5D" w:rsidP="00803A5D">
            <w:pPr>
              <w:rPr>
                <w:lang w:eastAsia="en-US"/>
              </w:rPr>
            </w:pPr>
          </w:p>
          <w:p w14:paraId="64099002" w14:textId="69C9942A" w:rsidR="003E29B7" w:rsidRPr="003E29B7" w:rsidRDefault="00A83C0A" w:rsidP="00803A5D">
            <w:pPr>
              <w:shd w:val="clear" w:color="auto" w:fill="E7E6E6" w:themeFill="background2"/>
              <w:jc w:val="both"/>
              <w:rPr>
                <w:rFonts w:asciiTheme="majorHAnsi" w:hAnsiTheme="majorHAnsi" w:cstheme="majorBidi"/>
                <w:color w:val="000000"/>
                <w:sz w:val="20"/>
                <w:szCs w:val="20"/>
                <w:lang w:eastAsia="zh-CN"/>
              </w:rPr>
            </w:pPr>
            <w:r w:rsidRPr="003E29B7">
              <w:rPr>
                <w:rFonts w:asciiTheme="majorHAnsi" w:hAnsiTheme="majorHAnsi" w:cstheme="majorBidi"/>
                <w:color w:val="000000"/>
                <w:sz w:val="20"/>
                <w:szCs w:val="20"/>
                <w:lang w:eastAsia="zh-CN"/>
              </w:rPr>
              <w:t xml:space="preserve">PRIVACY POLICY- </w:t>
            </w:r>
            <w:r w:rsidR="004A57C9" w:rsidRPr="003E29B7">
              <w:rPr>
                <w:rFonts w:asciiTheme="majorHAnsi" w:hAnsiTheme="majorHAnsi" w:cstheme="majorBidi"/>
                <w:color w:val="000000"/>
                <w:sz w:val="20"/>
                <w:szCs w:val="20"/>
                <w:lang w:eastAsia="zh-CN"/>
              </w:rPr>
              <w:t>The information you enter on this Equality and Diversity Monitoring form will be used for monitoring only and will not be used in assessing your application or at the interview stage</w:t>
            </w:r>
            <w:r w:rsidR="00EA64CA" w:rsidRPr="003E29B7">
              <w:rPr>
                <w:rFonts w:asciiTheme="majorHAnsi" w:hAnsiTheme="majorHAnsi" w:cstheme="majorBidi"/>
                <w:color w:val="000000"/>
                <w:sz w:val="20"/>
                <w:szCs w:val="20"/>
                <w:lang w:eastAsia="zh-CN"/>
              </w:rPr>
              <w:t xml:space="preserve">. </w:t>
            </w:r>
            <w:r w:rsidR="00403D31" w:rsidRPr="003E29B7">
              <w:rPr>
                <w:rFonts w:asciiTheme="majorHAnsi" w:hAnsiTheme="majorHAnsi" w:cstheme="majorBidi"/>
                <w:color w:val="000000"/>
                <w:sz w:val="20"/>
                <w:szCs w:val="20"/>
                <w:lang w:eastAsia="zh-CN"/>
              </w:rPr>
              <w:t xml:space="preserve">This form does not ask you to give your name and any information that you choose to provide will be strictly confidential. </w:t>
            </w:r>
          </w:p>
          <w:p w14:paraId="5A5E3E1E" w14:textId="4EA8DA2D" w:rsidR="00705B6E" w:rsidRDefault="00403D31" w:rsidP="00803A5D">
            <w:pPr>
              <w:shd w:val="clear" w:color="auto" w:fill="E7E6E6" w:themeFill="background2"/>
              <w:jc w:val="both"/>
              <w:rPr>
                <w:rFonts w:asciiTheme="majorHAnsi" w:hAnsiTheme="majorHAnsi" w:cstheme="majorBidi"/>
                <w:color w:val="000000"/>
                <w:sz w:val="20"/>
                <w:szCs w:val="20"/>
                <w:lang w:eastAsia="zh-CN"/>
              </w:rPr>
            </w:pPr>
            <w:r w:rsidRPr="003E29B7">
              <w:rPr>
                <w:rFonts w:asciiTheme="majorHAnsi" w:hAnsiTheme="majorHAnsi" w:cstheme="majorBidi"/>
                <w:color w:val="000000"/>
                <w:sz w:val="20"/>
                <w:szCs w:val="20"/>
                <w:lang w:eastAsia="zh-CN"/>
              </w:rPr>
              <w:t xml:space="preserve">Information provided on this form does not form part of our selection process and will not affect your application. </w:t>
            </w:r>
            <w:r w:rsidR="004A57C9" w:rsidRPr="003E29B7">
              <w:rPr>
                <w:rFonts w:asciiTheme="majorHAnsi" w:hAnsiTheme="majorHAnsi" w:cstheme="majorBidi"/>
                <w:color w:val="000000"/>
                <w:sz w:val="20"/>
                <w:szCs w:val="20"/>
                <w:lang w:eastAsia="zh-CN"/>
              </w:rPr>
              <w:t xml:space="preserve">Although you are not required to fill in this form, we would like to encourage you to do so to help </w:t>
            </w:r>
            <w:r w:rsidR="00EA64CA" w:rsidRPr="003E29B7">
              <w:rPr>
                <w:rFonts w:asciiTheme="majorHAnsi" w:hAnsiTheme="majorHAnsi" w:cstheme="majorBidi"/>
                <w:color w:val="000000"/>
                <w:sz w:val="20"/>
                <w:szCs w:val="20"/>
                <w:lang w:eastAsia="zh-CN"/>
              </w:rPr>
              <w:t>our</w:t>
            </w:r>
            <w:r w:rsidR="004A57C9" w:rsidRPr="003E29B7">
              <w:rPr>
                <w:rFonts w:asciiTheme="majorHAnsi" w:hAnsiTheme="majorHAnsi" w:cstheme="majorBidi"/>
                <w:color w:val="000000"/>
                <w:sz w:val="20"/>
                <w:szCs w:val="20"/>
                <w:lang w:eastAsia="zh-CN"/>
              </w:rPr>
              <w:t xml:space="preserve"> reporting processes</w:t>
            </w:r>
            <w:r w:rsidR="00EA64CA" w:rsidRPr="003E29B7">
              <w:rPr>
                <w:rFonts w:asciiTheme="majorHAnsi" w:hAnsiTheme="majorHAnsi" w:cstheme="majorBidi"/>
                <w:color w:val="000000"/>
                <w:sz w:val="20"/>
                <w:szCs w:val="20"/>
                <w:lang w:eastAsia="zh-CN"/>
              </w:rPr>
              <w:t xml:space="preserve"> on </w:t>
            </w:r>
            <w:r w:rsidR="00A315DB">
              <w:rPr>
                <w:rFonts w:asciiTheme="majorHAnsi" w:hAnsiTheme="majorHAnsi" w:cstheme="majorBidi"/>
                <w:color w:val="000000"/>
                <w:sz w:val="20"/>
                <w:szCs w:val="20"/>
                <w:lang w:eastAsia="zh-CN"/>
              </w:rPr>
              <w:t>diversity</w:t>
            </w:r>
            <w:r w:rsidRPr="003E29B7">
              <w:rPr>
                <w:rFonts w:asciiTheme="majorHAnsi" w:hAnsiTheme="majorHAnsi" w:cstheme="majorBidi"/>
                <w:color w:val="000000"/>
                <w:sz w:val="20"/>
                <w:szCs w:val="20"/>
                <w:lang w:eastAsia="zh-CN"/>
              </w:rPr>
              <w:t xml:space="preserve">. </w:t>
            </w:r>
          </w:p>
          <w:p w14:paraId="6B52E3D3" w14:textId="677A500F" w:rsidR="00472EC3" w:rsidRPr="003E29B7" w:rsidRDefault="004A57C9" w:rsidP="00803A5D">
            <w:pPr>
              <w:shd w:val="clear" w:color="auto" w:fill="E7E6E6" w:themeFill="background2"/>
              <w:jc w:val="both"/>
              <w:rPr>
                <w:rFonts w:asciiTheme="majorHAnsi" w:hAnsiTheme="majorHAnsi" w:cstheme="majorBidi"/>
                <w:color w:val="000000"/>
                <w:sz w:val="20"/>
                <w:szCs w:val="20"/>
                <w:lang w:eastAsia="zh-CN"/>
              </w:rPr>
            </w:pPr>
            <w:r w:rsidRPr="003E29B7">
              <w:rPr>
                <w:rFonts w:asciiTheme="majorHAnsi" w:hAnsiTheme="majorHAnsi" w:cstheme="majorBidi"/>
                <w:color w:val="000000"/>
                <w:sz w:val="20"/>
                <w:szCs w:val="20"/>
                <w:lang w:eastAsia="zh-CN"/>
              </w:rPr>
              <w:t xml:space="preserve">Please return this form together with your application even </w:t>
            </w:r>
            <w:r w:rsidR="00364239" w:rsidRPr="003E29B7">
              <w:rPr>
                <w:rFonts w:asciiTheme="majorHAnsi" w:hAnsiTheme="majorHAnsi" w:cstheme="majorBidi"/>
                <w:color w:val="000000"/>
                <w:sz w:val="20"/>
                <w:szCs w:val="20"/>
                <w:lang w:eastAsia="zh-CN"/>
              </w:rPr>
              <w:t>if</w:t>
            </w:r>
            <w:r w:rsidRPr="003E29B7">
              <w:rPr>
                <w:rFonts w:asciiTheme="majorHAnsi" w:hAnsiTheme="majorHAnsi" w:cstheme="majorBidi"/>
                <w:color w:val="000000"/>
                <w:sz w:val="20"/>
                <w:szCs w:val="20"/>
                <w:lang w:eastAsia="zh-CN"/>
              </w:rPr>
              <w:t xml:space="preserve"> you </w:t>
            </w:r>
            <w:r w:rsidR="00EA64CA" w:rsidRPr="003E29B7">
              <w:rPr>
                <w:rFonts w:asciiTheme="majorHAnsi" w:hAnsiTheme="majorHAnsi" w:cstheme="majorBidi"/>
                <w:color w:val="000000"/>
                <w:sz w:val="20"/>
                <w:szCs w:val="20"/>
                <w:lang w:eastAsia="zh-CN"/>
              </w:rPr>
              <w:t>do not</w:t>
            </w:r>
            <w:r w:rsidRPr="003E29B7">
              <w:rPr>
                <w:rFonts w:asciiTheme="majorHAnsi" w:hAnsiTheme="majorHAnsi" w:cstheme="majorBidi"/>
                <w:color w:val="000000"/>
                <w:sz w:val="20"/>
                <w:szCs w:val="20"/>
                <w:lang w:eastAsia="zh-CN"/>
              </w:rPr>
              <w:t xml:space="preserve"> wish to complete it (blank forms will be processed as</w:t>
            </w:r>
            <w:r w:rsidR="00EA64CA" w:rsidRPr="003E29B7">
              <w:rPr>
                <w:rFonts w:asciiTheme="majorHAnsi" w:hAnsiTheme="majorHAnsi" w:cstheme="majorBidi"/>
                <w:color w:val="000000"/>
                <w:sz w:val="20"/>
                <w:szCs w:val="20"/>
                <w:lang w:eastAsia="zh-CN"/>
              </w:rPr>
              <w:t xml:space="preserve"> “data not available”). </w:t>
            </w:r>
            <w:r w:rsidR="00403D31" w:rsidRPr="003E29B7">
              <w:rPr>
                <w:rFonts w:asciiTheme="majorHAnsi" w:hAnsiTheme="majorHAnsi" w:cstheme="majorBidi"/>
                <w:color w:val="000000"/>
                <w:sz w:val="20"/>
                <w:szCs w:val="20"/>
                <w:lang w:eastAsia="zh-CN"/>
              </w:rPr>
              <w:t xml:space="preserve">This will </w:t>
            </w:r>
            <w:r w:rsidR="00EA64CA" w:rsidRPr="003E29B7">
              <w:rPr>
                <w:rFonts w:asciiTheme="majorHAnsi" w:hAnsiTheme="majorHAnsi" w:cstheme="majorBidi"/>
                <w:color w:val="000000"/>
                <w:sz w:val="20"/>
                <w:szCs w:val="20"/>
                <w:lang w:eastAsia="zh-CN"/>
              </w:rPr>
              <w:t>not</w:t>
            </w:r>
            <w:r w:rsidR="00403D31" w:rsidRPr="003E29B7">
              <w:rPr>
                <w:rFonts w:asciiTheme="majorHAnsi" w:hAnsiTheme="majorHAnsi" w:cstheme="majorBidi"/>
                <w:color w:val="000000"/>
                <w:sz w:val="20"/>
                <w:szCs w:val="20"/>
                <w:lang w:eastAsia="zh-CN"/>
              </w:rPr>
              <w:t xml:space="preserve"> affect the</w:t>
            </w:r>
            <w:r w:rsidR="00EC3F29" w:rsidRPr="003E29B7">
              <w:rPr>
                <w:rFonts w:asciiTheme="majorHAnsi" w:hAnsiTheme="majorHAnsi" w:cstheme="majorBidi"/>
                <w:color w:val="000000"/>
                <w:sz w:val="20"/>
                <w:szCs w:val="20"/>
                <w:lang w:eastAsia="zh-CN"/>
              </w:rPr>
              <w:t xml:space="preserve"> treatment of your application.</w:t>
            </w:r>
            <w:r w:rsidR="00803A5D" w:rsidRPr="003E29B7">
              <w:rPr>
                <w:rFonts w:asciiTheme="majorHAnsi" w:hAnsiTheme="majorHAnsi" w:cstheme="majorBidi"/>
                <w:color w:val="000000"/>
                <w:sz w:val="20"/>
                <w:szCs w:val="20"/>
                <w:lang w:eastAsia="zh-CN"/>
              </w:rPr>
              <w:t xml:space="preserve"> </w:t>
            </w:r>
          </w:p>
          <w:p w14:paraId="3C032B27" w14:textId="3C7CA69C" w:rsidR="00256B18" w:rsidRPr="00803A5D" w:rsidRDefault="00403D31" w:rsidP="00803A5D">
            <w:pPr>
              <w:shd w:val="clear" w:color="auto" w:fill="E7E6E6" w:themeFill="background2"/>
              <w:jc w:val="both"/>
              <w:rPr>
                <w:rFonts w:asciiTheme="majorHAnsi" w:hAnsiTheme="majorHAnsi" w:cstheme="majorBidi"/>
                <w:color w:val="000000"/>
                <w:sz w:val="16"/>
                <w:szCs w:val="16"/>
                <w:lang w:eastAsia="zh-CN"/>
              </w:rPr>
            </w:pPr>
            <w:r w:rsidRPr="003E29B7">
              <w:rPr>
                <w:rFonts w:asciiTheme="majorHAnsi" w:hAnsiTheme="majorHAnsi" w:cstheme="majorBidi"/>
                <w:color w:val="000000"/>
                <w:sz w:val="20"/>
                <w:szCs w:val="20"/>
                <w:lang w:eastAsia="zh-CN"/>
              </w:rPr>
              <w:t>Should you have any questions in relation to this form, please emai</w:t>
            </w:r>
            <w:r w:rsidR="00803998">
              <w:rPr>
                <w:rFonts w:asciiTheme="majorHAnsi" w:hAnsiTheme="majorHAnsi" w:cstheme="majorBidi"/>
                <w:color w:val="000000"/>
                <w:sz w:val="20"/>
                <w:szCs w:val="20"/>
                <w:lang w:eastAsia="zh-CN"/>
              </w:rPr>
              <w:t>l biscop.im@pg.com</w:t>
            </w:r>
            <w:r w:rsidR="00803A5D" w:rsidRPr="003E29B7">
              <w:rPr>
                <w:rFonts w:asciiTheme="majorHAnsi" w:hAnsiTheme="majorHAnsi" w:cstheme="majorBidi"/>
                <w:color w:val="000000"/>
                <w:sz w:val="20"/>
                <w:szCs w:val="20"/>
                <w:lang w:eastAsia="zh-CN"/>
              </w:rPr>
              <w:t>.</w:t>
            </w:r>
          </w:p>
        </w:tc>
      </w:tr>
      <w:tr w:rsidR="00403D31" w14:paraId="3C032B2B" w14:textId="77777777" w:rsidTr="00730BB8">
        <w:trPr>
          <w:trHeight w:val="285"/>
        </w:trPr>
        <w:tc>
          <w:tcPr>
            <w:tcW w:w="2722"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29"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Gender identity</w:t>
            </w: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2A" w14:textId="09AFD4E1" w:rsidR="00403D31" w:rsidRDefault="00B83BA5" w:rsidP="00091BF7">
            <w:pPr>
              <w:rPr>
                <w:rFonts w:ascii="Arial" w:hAnsi="Arial" w:cs="Arial"/>
                <w:color w:val="000000"/>
                <w:sz w:val="22"/>
                <w:szCs w:val="22"/>
              </w:rPr>
            </w:pPr>
            <w:sdt>
              <w:sdtPr>
                <w:rPr>
                  <w:rFonts w:ascii="Arial" w:hAnsi="Arial" w:cs="Arial"/>
                  <w:color w:val="000000"/>
                  <w:sz w:val="22"/>
                  <w:szCs w:val="22"/>
                </w:rPr>
                <w:id w:val="1405886511"/>
                <w14:checkbox>
                  <w14:checked w14:val="0"/>
                  <w14:checkedState w14:val="2612" w14:font="MS Gothic"/>
                  <w14:uncheckedState w14:val="2610" w14:font="MS Gothic"/>
                </w14:checkbox>
              </w:sdtPr>
              <w:sdtEndPr/>
              <w:sdtContent>
                <w:r w:rsidR="005E4575">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Female</w:t>
            </w:r>
          </w:p>
        </w:tc>
      </w:tr>
      <w:tr w:rsidR="00403D31" w14:paraId="3C032B2E"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2C"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2D" w14:textId="44211423" w:rsidR="00403D31" w:rsidRDefault="00B83BA5" w:rsidP="00091BF7">
            <w:pPr>
              <w:rPr>
                <w:rFonts w:ascii="Arial" w:hAnsi="Arial" w:cs="Arial"/>
                <w:color w:val="000000"/>
                <w:sz w:val="22"/>
                <w:szCs w:val="22"/>
              </w:rPr>
            </w:pPr>
            <w:sdt>
              <w:sdtPr>
                <w:rPr>
                  <w:rFonts w:ascii="Arial" w:hAnsi="Arial" w:cs="Arial"/>
                  <w:color w:val="000000"/>
                  <w:sz w:val="22"/>
                  <w:szCs w:val="22"/>
                </w:rPr>
                <w:id w:val="96760038"/>
                <w14:checkbox>
                  <w14:checked w14:val="0"/>
                  <w14:checkedState w14:val="2612" w14:font="MS Gothic"/>
                  <w14:uncheckedState w14:val="2610" w14:font="MS Gothic"/>
                </w14:checkbox>
              </w:sdtPr>
              <w:sdtEndPr/>
              <w:sdtContent>
                <w:r w:rsidR="009F5B00">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Male</w:t>
            </w:r>
          </w:p>
        </w:tc>
      </w:tr>
      <w:tr w:rsidR="00403D31" w14:paraId="3C032B31"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2F"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30"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201521000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Other</w:t>
            </w:r>
          </w:p>
        </w:tc>
      </w:tr>
      <w:tr w:rsidR="00403D31" w14:paraId="3C032B34"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32"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33" w14:textId="77777777" w:rsidR="00403D31" w:rsidRDefault="00B83BA5" w:rsidP="00091BF7">
            <w:pPr>
              <w:rPr>
                <w:rFonts w:ascii="Arial" w:hAnsi="Arial" w:cs="Arial"/>
                <w:sz w:val="22"/>
                <w:szCs w:val="22"/>
              </w:rPr>
            </w:pPr>
            <w:sdt>
              <w:sdtPr>
                <w:rPr>
                  <w:rFonts w:ascii="Arial" w:hAnsi="Arial" w:cs="Arial"/>
                  <w:sz w:val="22"/>
                  <w:szCs w:val="22"/>
                </w:rPr>
                <w:id w:val="-1425257005"/>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3C032B37" w14:textId="77777777" w:rsidTr="00730BB8">
        <w:trPr>
          <w:trHeight w:val="285"/>
        </w:trPr>
        <w:tc>
          <w:tcPr>
            <w:tcW w:w="2722"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35"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Age</w:t>
            </w: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36"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24226189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0 - 24</w:t>
            </w:r>
          </w:p>
        </w:tc>
      </w:tr>
      <w:tr w:rsidR="00403D31" w14:paraId="3C032B3A"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38"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39"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59162909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25 - 29</w:t>
            </w:r>
          </w:p>
        </w:tc>
      </w:tr>
      <w:tr w:rsidR="00403D31" w14:paraId="3C032B3D"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3B"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3C"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392466752"/>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30 - 34</w:t>
            </w:r>
          </w:p>
        </w:tc>
      </w:tr>
      <w:tr w:rsidR="00403D31" w14:paraId="3C032B40"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3E"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3F" w14:textId="27005F34" w:rsidR="00403D31" w:rsidRDefault="00B83BA5" w:rsidP="00091BF7">
            <w:pPr>
              <w:rPr>
                <w:rFonts w:ascii="Arial" w:hAnsi="Arial" w:cs="Arial"/>
                <w:color w:val="000000"/>
                <w:sz w:val="22"/>
                <w:szCs w:val="22"/>
              </w:rPr>
            </w:pPr>
            <w:sdt>
              <w:sdtPr>
                <w:rPr>
                  <w:rFonts w:ascii="Arial" w:hAnsi="Arial" w:cs="Arial"/>
                  <w:color w:val="000000"/>
                  <w:sz w:val="22"/>
                  <w:szCs w:val="22"/>
                </w:rPr>
                <w:id w:val="-33808533"/>
                <w14:checkbox>
                  <w14:checked w14:val="0"/>
                  <w14:checkedState w14:val="2612" w14:font="MS Gothic"/>
                  <w14:uncheckedState w14:val="2610" w14:font="MS Gothic"/>
                </w14:checkbox>
              </w:sdtPr>
              <w:sdtEndPr/>
              <w:sdtContent>
                <w:r w:rsidR="009F5B00">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35 - 39</w:t>
            </w:r>
          </w:p>
        </w:tc>
      </w:tr>
      <w:tr w:rsidR="00403D31" w14:paraId="3C032B43"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41"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42"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681962199"/>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40 - 44</w:t>
            </w:r>
          </w:p>
        </w:tc>
      </w:tr>
      <w:tr w:rsidR="00403D31" w14:paraId="3C032B46"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44"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45"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474054705"/>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45 - 49</w:t>
            </w:r>
          </w:p>
        </w:tc>
      </w:tr>
      <w:tr w:rsidR="00403D31" w14:paraId="3C032B49"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47"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48"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61912106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50 - 54</w:t>
            </w:r>
          </w:p>
        </w:tc>
      </w:tr>
      <w:tr w:rsidR="00403D31" w14:paraId="3C032B4C"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4A"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4B"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56136325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55 - 59</w:t>
            </w:r>
          </w:p>
        </w:tc>
      </w:tr>
      <w:tr w:rsidR="00403D31" w14:paraId="3C032B4F"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4D"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4E"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24903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60 - 64</w:t>
            </w:r>
          </w:p>
        </w:tc>
      </w:tr>
      <w:tr w:rsidR="00403D31" w14:paraId="3C032B52"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50"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51"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048913805"/>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65 +</w:t>
            </w:r>
          </w:p>
        </w:tc>
      </w:tr>
      <w:tr w:rsidR="00403D31" w14:paraId="3C032B55"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53"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54" w14:textId="77777777" w:rsidR="00403D31" w:rsidRDefault="00B83BA5" w:rsidP="00091BF7">
            <w:pPr>
              <w:rPr>
                <w:rFonts w:ascii="Arial" w:hAnsi="Arial" w:cs="Arial"/>
                <w:sz w:val="22"/>
                <w:szCs w:val="22"/>
              </w:rPr>
            </w:pPr>
            <w:sdt>
              <w:sdtPr>
                <w:rPr>
                  <w:rFonts w:ascii="Arial" w:hAnsi="Arial" w:cs="Arial"/>
                  <w:sz w:val="22"/>
                  <w:szCs w:val="22"/>
                </w:rPr>
                <w:id w:val="683410486"/>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3C032B58" w14:textId="77777777" w:rsidTr="00730BB8">
        <w:trPr>
          <w:trHeight w:val="285"/>
        </w:trPr>
        <w:tc>
          <w:tcPr>
            <w:tcW w:w="2722"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56"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Ethnicity</w:t>
            </w: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57"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514840855"/>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Asian British</w:t>
            </w:r>
          </w:p>
        </w:tc>
      </w:tr>
      <w:tr w:rsidR="00403D31" w14:paraId="3C032B5B"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59"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5A" w14:textId="4F41067E" w:rsidR="00403D31" w:rsidRDefault="00B83BA5" w:rsidP="00091BF7">
            <w:pPr>
              <w:rPr>
                <w:rFonts w:ascii="Arial" w:hAnsi="Arial" w:cs="Arial"/>
                <w:color w:val="000000"/>
                <w:sz w:val="22"/>
                <w:szCs w:val="22"/>
              </w:rPr>
            </w:pPr>
            <w:sdt>
              <w:sdtPr>
                <w:rPr>
                  <w:rFonts w:ascii="Arial" w:hAnsi="Arial" w:cs="Arial"/>
                  <w:color w:val="000000"/>
                  <w:sz w:val="22"/>
                  <w:szCs w:val="22"/>
                </w:rPr>
                <w:id w:val="-184904194"/>
                <w14:checkbox>
                  <w14:checked w14:val="0"/>
                  <w14:checkedState w14:val="2612" w14:font="MS Gothic"/>
                  <w14:uncheckedState w14:val="2610" w14:font="MS Gothic"/>
                </w14:checkbox>
              </w:sdtPr>
              <w:sdtEndPr/>
              <w:sdtContent>
                <w:r w:rsidR="00D46DF7">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Asian other</w:t>
            </w:r>
          </w:p>
        </w:tc>
      </w:tr>
      <w:tr w:rsidR="00403D31" w14:paraId="3C032B5E"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5C"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5D" w14:textId="4ECA9C2F" w:rsidR="00403D31" w:rsidRDefault="00B83BA5" w:rsidP="00091BF7">
            <w:pPr>
              <w:rPr>
                <w:rFonts w:ascii="Arial" w:hAnsi="Arial" w:cs="Arial"/>
                <w:color w:val="000000"/>
                <w:sz w:val="22"/>
                <w:szCs w:val="22"/>
              </w:rPr>
            </w:pPr>
            <w:sdt>
              <w:sdtPr>
                <w:rPr>
                  <w:rFonts w:ascii="Arial" w:hAnsi="Arial" w:cs="Arial"/>
                  <w:color w:val="000000"/>
                  <w:sz w:val="22"/>
                  <w:szCs w:val="22"/>
                </w:rPr>
                <w:id w:val="-1816942819"/>
                <w14:checkbox>
                  <w14:checked w14:val="0"/>
                  <w14:checkedState w14:val="2612" w14:font="MS Gothic"/>
                  <w14:uncheckedState w14:val="2610" w14:font="MS Gothic"/>
                </w14:checkbox>
              </w:sdtPr>
              <w:sdtEndPr/>
              <w:sdtContent>
                <w:r w:rsidR="00D46DF7">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Black British</w:t>
            </w:r>
          </w:p>
        </w:tc>
      </w:tr>
      <w:tr w:rsidR="00403D31" w14:paraId="3C032B61"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5F"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0"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535303837"/>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Black other</w:t>
            </w:r>
          </w:p>
        </w:tc>
      </w:tr>
      <w:tr w:rsidR="00403D31" w14:paraId="3C032B64"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2"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3" w14:textId="42F1DA02" w:rsidR="00403D31" w:rsidRDefault="00B83BA5" w:rsidP="00091BF7">
            <w:pPr>
              <w:rPr>
                <w:rFonts w:ascii="Arial" w:hAnsi="Arial" w:cs="Arial"/>
                <w:color w:val="000000"/>
                <w:sz w:val="22"/>
                <w:szCs w:val="22"/>
              </w:rPr>
            </w:pPr>
            <w:sdt>
              <w:sdtPr>
                <w:rPr>
                  <w:rFonts w:ascii="Arial" w:hAnsi="Arial" w:cs="Arial"/>
                  <w:color w:val="000000"/>
                  <w:sz w:val="22"/>
                  <w:szCs w:val="22"/>
                </w:rPr>
                <w:id w:val="1240366317"/>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Mixed / multiple ethnic groups</w:t>
            </w:r>
            <w:r w:rsidR="00656656">
              <w:rPr>
                <w:rFonts w:ascii="Arial" w:hAnsi="Arial" w:cs="Arial"/>
                <w:color w:val="000000"/>
                <w:sz w:val="22"/>
                <w:szCs w:val="22"/>
              </w:rPr>
              <w:t xml:space="preserve"> British</w:t>
            </w:r>
          </w:p>
        </w:tc>
      </w:tr>
      <w:tr w:rsidR="00403D31" w14:paraId="3C032B67"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5"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6" w14:textId="08EF33E5" w:rsidR="00403D31" w:rsidRDefault="00B83BA5" w:rsidP="00091BF7">
            <w:pPr>
              <w:rPr>
                <w:rFonts w:ascii="Arial" w:hAnsi="Arial" w:cs="Arial"/>
                <w:color w:val="000000"/>
                <w:sz w:val="22"/>
                <w:szCs w:val="22"/>
              </w:rPr>
            </w:pPr>
            <w:sdt>
              <w:sdtPr>
                <w:rPr>
                  <w:rFonts w:ascii="Arial" w:hAnsi="Arial" w:cs="Arial"/>
                  <w:color w:val="000000"/>
                  <w:sz w:val="22"/>
                  <w:szCs w:val="22"/>
                </w:rPr>
                <w:id w:val="-205955930"/>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w:t>
            </w:r>
            <w:r w:rsidR="00656656">
              <w:rPr>
                <w:rFonts w:ascii="Arial" w:hAnsi="Arial" w:cs="Arial"/>
                <w:color w:val="000000"/>
                <w:sz w:val="22"/>
                <w:szCs w:val="22"/>
              </w:rPr>
              <w:t>Mixed / multiple ethnic groups other</w:t>
            </w:r>
          </w:p>
        </w:tc>
      </w:tr>
      <w:tr w:rsidR="00656656" w14:paraId="18E659E1"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14:paraId="26468A08" w14:textId="77777777" w:rsidR="00656656" w:rsidRDefault="00656656"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14:paraId="7B2A17F7" w14:textId="3A2523C4" w:rsidR="00656656" w:rsidRDefault="00B83BA5" w:rsidP="00091BF7">
            <w:pPr>
              <w:rPr>
                <w:rFonts w:ascii="Arial" w:hAnsi="Arial" w:cs="Arial"/>
                <w:color w:val="000000"/>
                <w:sz w:val="22"/>
                <w:szCs w:val="22"/>
              </w:rPr>
            </w:pPr>
            <w:sdt>
              <w:sdtPr>
                <w:rPr>
                  <w:rFonts w:ascii="Arial" w:hAnsi="Arial" w:cs="Arial"/>
                  <w:color w:val="000000"/>
                  <w:sz w:val="22"/>
                  <w:szCs w:val="22"/>
                </w:rPr>
                <w:id w:val="-1330526099"/>
                <w14:checkbox>
                  <w14:checked w14:val="0"/>
                  <w14:checkedState w14:val="2612" w14:font="MS Gothic"/>
                  <w14:uncheckedState w14:val="2610" w14:font="MS Gothic"/>
                </w14:checkbox>
              </w:sdtPr>
              <w:sdtEndPr/>
              <w:sdtContent>
                <w:r w:rsidR="00656656">
                  <w:rPr>
                    <w:rFonts w:ascii="MS Gothic" w:eastAsia="MS Gothic" w:hAnsi="MS Gothic" w:cs="Arial" w:hint="eastAsia"/>
                    <w:color w:val="000000"/>
                    <w:sz w:val="22"/>
                    <w:szCs w:val="22"/>
                  </w:rPr>
                  <w:t>☐</w:t>
                </w:r>
              </w:sdtContent>
            </w:sdt>
            <w:r w:rsidR="00656656">
              <w:rPr>
                <w:rFonts w:ascii="Arial" w:hAnsi="Arial" w:cs="Arial"/>
                <w:color w:val="000000"/>
                <w:sz w:val="22"/>
                <w:szCs w:val="22"/>
              </w:rPr>
              <w:t xml:space="preserve"> Other</w:t>
            </w:r>
          </w:p>
        </w:tc>
      </w:tr>
      <w:tr w:rsidR="00403D31" w14:paraId="3C032B6A"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8"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9"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462723172"/>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White British</w:t>
            </w:r>
          </w:p>
        </w:tc>
      </w:tr>
      <w:tr w:rsidR="00403D31" w14:paraId="3C032B6D"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B"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C" w14:textId="6C176C38" w:rsidR="00403D31" w:rsidRDefault="00B83BA5" w:rsidP="00091BF7">
            <w:pPr>
              <w:rPr>
                <w:rFonts w:ascii="Arial" w:hAnsi="Arial" w:cs="Arial"/>
                <w:color w:val="000000"/>
                <w:sz w:val="22"/>
                <w:szCs w:val="22"/>
              </w:rPr>
            </w:pPr>
            <w:sdt>
              <w:sdtPr>
                <w:rPr>
                  <w:rFonts w:ascii="Arial" w:hAnsi="Arial" w:cs="Arial"/>
                  <w:color w:val="000000"/>
                  <w:sz w:val="22"/>
                  <w:szCs w:val="22"/>
                </w:rPr>
                <w:id w:val="-711733454"/>
                <w14:checkbox>
                  <w14:checked w14:val="0"/>
                  <w14:checkedState w14:val="2612" w14:font="MS Gothic"/>
                  <w14:uncheckedState w14:val="2610" w14:font="MS Gothic"/>
                </w14:checkbox>
              </w:sdtPr>
              <w:sdtEndPr/>
              <w:sdtContent>
                <w:r w:rsidR="009F5B00">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White other</w:t>
            </w:r>
          </w:p>
        </w:tc>
      </w:tr>
      <w:tr w:rsidR="00403D31" w14:paraId="3C032B70"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E"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6F" w14:textId="77777777" w:rsidR="00403D31" w:rsidRDefault="00B83BA5" w:rsidP="00091BF7">
            <w:pPr>
              <w:rPr>
                <w:rFonts w:ascii="Arial" w:hAnsi="Arial" w:cs="Arial"/>
                <w:sz w:val="22"/>
                <w:szCs w:val="22"/>
              </w:rPr>
            </w:pPr>
            <w:sdt>
              <w:sdtPr>
                <w:rPr>
                  <w:rFonts w:ascii="Arial" w:hAnsi="Arial" w:cs="Arial"/>
                  <w:sz w:val="22"/>
                  <w:szCs w:val="22"/>
                </w:rPr>
                <w:id w:val="165220063"/>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3C032B73" w14:textId="77777777" w:rsidTr="00730BB8">
        <w:trPr>
          <w:trHeight w:val="285"/>
        </w:trPr>
        <w:tc>
          <w:tcPr>
            <w:tcW w:w="2722"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71"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Disability</w:t>
            </w: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72"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018770279"/>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Known Disability</w:t>
            </w:r>
          </w:p>
        </w:tc>
      </w:tr>
      <w:tr w:rsidR="00403D31" w14:paraId="3C032B76"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74"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75" w14:textId="7F46B14A" w:rsidR="00403D31" w:rsidRDefault="00B83BA5" w:rsidP="00091BF7">
            <w:pPr>
              <w:rPr>
                <w:rFonts w:ascii="Arial" w:hAnsi="Arial" w:cs="Arial"/>
                <w:color w:val="000000"/>
                <w:sz w:val="22"/>
                <w:szCs w:val="22"/>
              </w:rPr>
            </w:pPr>
            <w:sdt>
              <w:sdtPr>
                <w:rPr>
                  <w:rFonts w:ascii="Arial" w:hAnsi="Arial" w:cs="Arial"/>
                  <w:color w:val="000000"/>
                  <w:sz w:val="22"/>
                  <w:szCs w:val="22"/>
                </w:rPr>
                <w:id w:val="-2113275747"/>
                <w14:checkbox>
                  <w14:checked w14:val="0"/>
                  <w14:checkedState w14:val="2612" w14:font="MS Gothic"/>
                  <w14:uncheckedState w14:val="2610" w14:font="MS Gothic"/>
                </w14:checkbox>
              </w:sdtPr>
              <w:sdtEndPr/>
              <w:sdtContent>
                <w:r w:rsidR="009F5B00">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No known disability</w:t>
            </w:r>
          </w:p>
        </w:tc>
      </w:tr>
      <w:tr w:rsidR="00403D31" w14:paraId="3C032B79"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C032B77"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3C032B78" w14:textId="77777777" w:rsidR="00403D31" w:rsidRDefault="00B83BA5" w:rsidP="00091BF7">
            <w:pPr>
              <w:rPr>
                <w:rFonts w:ascii="Arial" w:hAnsi="Arial" w:cs="Arial"/>
                <w:sz w:val="22"/>
                <w:szCs w:val="22"/>
              </w:rPr>
            </w:pPr>
            <w:sdt>
              <w:sdtPr>
                <w:rPr>
                  <w:rFonts w:ascii="Arial" w:hAnsi="Arial" w:cs="Arial"/>
                  <w:sz w:val="22"/>
                  <w:szCs w:val="22"/>
                </w:rPr>
                <w:id w:val="145643135"/>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3C032B7C" w14:textId="77777777" w:rsidTr="00730BB8">
        <w:trPr>
          <w:trHeight w:val="285"/>
        </w:trPr>
        <w:tc>
          <w:tcPr>
            <w:tcW w:w="2722"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7A"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Sexual orientation</w:t>
            </w: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7B"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859732320"/>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Bisexual</w:t>
            </w:r>
          </w:p>
        </w:tc>
      </w:tr>
      <w:tr w:rsidR="00403D31" w14:paraId="3C032B7F"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7D"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7E"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608575527"/>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Gay man</w:t>
            </w:r>
          </w:p>
        </w:tc>
      </w:tr>
      <w:tr w:rsidR="00403D31" w14:paraId="3C032B82"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0"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1"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61525061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Gay woman / lesbian</w:t>
            </w:r>
          </w:p>
        </w:tc>
      </w:tr>
      <w:tr w:rsidR="00403D31" w14:paraId="3C032B85"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3"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4" w14:textId="3379DC66" w:rsidR="00403D31" w:rsidRDefault="00B83BA5" w:rsidP="00091BF7">
            <w:pPr>
              <w:rPr>
                <w:rFonts w:ascii="Arial" w:hAnsi="Arial" w:cs="Arial"/>
                <w:color w:val="000000"/>
                <w:sz w:val="22"/>
                <w:szCs w:val="22"/>
              </w:rPr>
            </w:pPr>
            <w:sdt>
              <w:sdtPr>
                <w:rPr>
                  <w:rFonts w:ascii="Arial" w:hAnsi="Arial" w:cs="Arial"/>
                  <w:color w:val="000000"/>
                  <w:sz w:val="22"/>
                  <w:szCs w:val="22"/>
                </w:rPr>
                <w:id w:val="-577676168"/>
                <w14:checkbox>
                  <w14:checked w14:val="0"/>
                  <w14:checkedState w14:val="2612" w14:font="MS Gothic"/>
                  <w14:uncheckedState w14:val="2610" w14:font="MS Gothic"/>
                </w14:checkbox>
              </w:sdtPr>
              <w:sdtEndPr/>
              <w:sdtContent>
                <w:r w:rsidR="009F5B00">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Heterosexual</w:t>
            </w:r>
          </w:p>
        </w:tc>
      </w:tr>
      <w:tr w:rsidR="00403D31" w14:paraId="3C032B88"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6"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7" w14:textId="77777777" w:rsidR="00403D31" w:rsidRDefault="00B83BA5" w:rsidP="00091BF7">
            <w:pPr>
              <w:rPr>
                <w:rFonts w:ascii="Arial" w:hAnsi="Arial" w:cs="Arial"/>
                <w:color w:val="000000"/>
                <w:sz w:val="22"/>
                <w:szCs w:val="22"/>
              </w:rPr>
            </w:pPr>
            <w:sdt>
              <w:sdtPr>
                <w:rPr>
                  <w:rFonts w:ascii="Arial" w:hAnsi="Arial" w:cs="Arial"/>
                  <w:color w:val="000000"/>
                  <w:sz w:val="22"/>
                  <w:szCs w:val="22"/>
                </w:rPr>
                <w:id w:val="-111180824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Other</w:t>
            </w:r>
          </w:p>
        </w:tc>
      </w:tr>
      <w:tr w:rsidR="00403D31" w14:paraId="3C032B8B" w14:textId="77777777" w:rsidTr="00730BB8">
        <w:trPr>
          <w:trHeight w:val="285"/>
        </w:trPr>
        <w:tc>
          <w:tcPr>
            <w:tcW w:w="2722"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9" w14:textId="77777777" w:rsidR="00403D31" w:rsidRDefault="00403D31" w:rsidP="00091BF7">
            <w:pPr>
              <w:rPr>
                <w:rFonts w:ascii="Arial" w:hAnsi="Arial" w:cs="Arial"/>
                <w:b/>
                <w:bCs/>
                <w:color w:val="000000"/>
                <w:sz w:val="22"/>
                <w:szCs w:val="22"/>
              </w:rPr>
            </w:pPr>
          </w:p>
        </w:tc>
        <w:tc>
          <w:tcPr>
            <w:tcW w:w="66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hideMark/>
          </w:tcPr>
          <w:p w14:paraId="3C032B8A" w14:textId="77777777" w:rsidR="00403D31" w:rsidRDefault="00B83BA5" w:rsidP="00091BF7">
            <w:pPr>
              <w:rPr>
                <w:rFonts w:ascii="Arial" w:hAnsi="Arial" w:cs="Arial"/>
                <w:sz w:val="22"/>
                <w:szCs w:val="22"/>
              </w:rPr>
            </w:pPr>
            <w:sdt>
              <w:sdtPr>
                <w:rPr>
                  <w:rFonts w:ascii="Arial" w:hAnsi="Arial" w:cs="Arial"/>
                  <w:sz w:val="22"/>
                  <w:szCs w:val="22"/>
                </w:rPr>
                <w:id w:val="-1252591497"/>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bl>
    <w:p w14:paraId="3C032B8C" w14:textId="77777777" w:rsidR="00C9469C" w:rsidRPr="00EA64CA" w:rsidRDefault="00C9469C"/>
    <w:sectPr w:rsidR="00C9469C" w:rsidRPr="00EA64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46B4" w14:textId="77777777" w:rsidR="002253E6" w:rsidRDefault="002253E6" w:rsidP="00403D31">
      <w:r>
        <w:separator/>
      </w:r>
    </w:p>
  </w:endnote>
  <w:endnote w:type="continuationSeparator" w:id="0">
    <w:p w14:paraId="65FB0F1A" w14:textId="77777777" w:rsidR="002253E6" w:rsidRDefault="002253E6" w:rsidP="00403D31">
      <w:r>
        <w:continuationSeparator/>
      </w:r>
    </w:p>
  </w:endnote>
  <w:endnote w:type="continuationNotice" w:id="1">
    <w:p w14:paraId="09F5497B" w14:textId="77777777" w:rsidR="002253E6" w:rsidRDefault="00225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2B93" w14:textId="08FFBE87" w:rsidR="00803A5D" w:rsidRPr="00803A5D" w:rsidRDefault="00774D09" w:rsidP="00803A5D">
    <w:pPr>
      <w:pStyle w:val="Footer"/>
      <w:jc w:val="center"/>
      <w:rPr>
        <w:rFonts w:ascii="Bahnschrift SemiLight Condensed" w:hAnsi="Bahnschrift SemiLight Condensed"/>
        <w:sz w:val="16"/>
        <w:szCs w:val="16"/>
      </w:rPr>
    </w:pPr>
    <w:r>
      <w:rPr>
        <w:rFonts w:ascii="Bahnschrift SemiLight Condensed" w:hAnsi="Bahnschrift SemiLight Condensed"/>
        <w:sz w:val="16"/>
        <w:szCs w:val="16"/>
      </w:rPr>
      <w:t>BISCOP CTP</w:t>
    </w:r>
    <w:r w:rsidR="00803A5D" w:rsidRPr="00803A5D">
      <w:rPr>
        <w:rFonts w:ascii="Bahnschrift SemiLight Condensed" w:hAnsi="Bahnschrift SemiLight Condensed"/>
        <w:sz w:val="16"/>
        <w:szCs w:val="16"/>
      </w:rPr>
      <w:t xml:space="preserve"> Equality and Diversity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BC75" w14:textId="77777777" w:rsidR="002253E6" w:rsidRDefault="002253E6" w:rsidP="00403D31">
      <w:r>
        <w:separator/>
      </w:r>
    </w:p>
  </w:footnote>
  <w:footnote w:type="continuationSeparator" w:id="0">
    <w:p w14:paraId="18D8EE43" w14:textId="77777777" w:rsidR="002253E6" w:rsidRDefault="002253E6" w:rsidP="00403D31">
      <w:r>
        <w:continuationSeparator/>
      </w:r>
    </w:p>
  </w:footnote>
  <w:footnote w:type="continuationNotice" w:id="1">
    <w:p w14:paraId="0F68C062" w14:textId="77777777" w:rsidR="002253E6" w:rsidRDefault="002253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31"/>
    <w:rsid w:val="000F511B"/>
    <w:rsid w:val="00144DC8"/>
    <w:rsid w:val="001B2760"/>
    <w:rsid w:val="002253E6"/>
    <w:rsid w:val="00256B18"/>
    <w:rsid w:val="002A7AEC"/>
    <w:rsid w:val="002C11A9"/>
    <w:rsid w:val="00330F61"/>
    <w:rsid w:val="00344617"/>
    <w:rsid w:val="00364239"/>
    <w:rsid w:val="003E29B7"/>
    <w:rsid w:val="003E5219"/>
    <w:rsid w:val="00403D31"/>
    <w:rsid w:val="00472EC3"/>
    <w:rsid w:val="004A57C9"/>
    <w:rsid w:val="004F3B57"/>
    <w:rsid w:val="00521F8C"/>
    <w:rsid w:val="00551E31"/>
    <w:rsid w:val="005E4575"/>
    <w:rsid w:val="00656656"/>
    <w:rsid w:val="00705B6E"/>
    <w:rsid w:val="00716EB8"/>
    <w:rsid w:val="00730BB8"/>
    <w:rsid w:val="007452FE"/>
    <w:rsid w:val="00765F78"/>
    <w:rsid w:val="00774D09"/>
    <w:rsid w:val="00803998"/>
    <w:rsid w:val="00803A5D"/>
    <w:rsid w:val="00876FAE"/>
    <w:rsid w:val="008866B2"/>
    <w:rsid w:val="008C20DE"/>
    <w:rsid w:val="009D148C"/>
    <w:rsid w:val="009F5B00"/>
    <w:rsid w:val="00A315DB"/>
    <w:rsid w:val="00A83C0A"/>
    <w:rsid w:val="00A92ADE"/>
    <w:rsid w:val="00B03BBA"/>
    <w:rsid w:val="00B34C97"/>
    <w:rsid w:val="00B51430"/>
    <w:rsid w:val="00B83BA5"/>
    <w:rsid w:val="00B9351A"/>
    <w:rsid w:val="00BC390C"/>
    <w:rsid w:val="00BE0E65"/>
    <w:rsid w:val="00C9469C"/>
    <w:rsid w:val="00D46DF7"/>
    <w:rsid w:val="00D63260"/>
    <w:rsid w:val="00D9643E"/>
    <w:rsid w:val="00D96874"/>
    <w:rsid w:val="00DD3308"/>
    <w:rsid w:val="00DE042D"/>
    <w:rsid w:val="00DF2268"/>
    <w:rsid w:val="00E045A7"/>
    <w:rsid w:val="00E632E8"/>
    <w:rsid w:val="00E710D4"/>
    <w:rsid w:val="00E754EB"/>
    <w:rsid w:val="00EA64CA"/>
    <w:rsid w:val="00EC2CBC"/>
    <w:rsid w:val="00EC3F29"/>
    <w:rsid w:val="00EF1554"/>
    <w:rsid w:val="00F061E2"/>
    <w:rsid w:val="00F625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32B24"/>
  <w15:chartTrackingRefBased/>
  <w15:docId w15:val="{8C833CCD-88FB-4452-8D9C-EA1AFAF4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3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03D31"/>
    <w:pPr>
      <w:keepNext/>
      <w:keepLines/>
      <w:spacing w:before="240"/>
      <w:outlineLvl w:val="0"/>
    </w:pPr>
    <w:rPr>
      <w:rFonts w:asciiTheme="majorHAnsi" w:eastAsiaTheme="majorEastAsia" w:hAnsiTheme="majorHAnsi" w:cstheme="majorBidi"/>
      <w:color w:val="1E4229"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31"/>
    <w:rPr>
      <w:rFonts w:asciiTheme="majorHAnsi" w:eastAsiaTheme="majorEastAsia" w:hAnsiTheme="majorHAnsi" w:cstheme="majorBidi"/>
      <w:color w:val="1E4229" w:themeColor="accent1" w:themeShade="BF"/>
      <w:sz w:val="32"/>
      <w:szCs w:val="32"/>
    </w:rPr>
  </w:style>
  <w:style w:type="paragraph" w:styleId="Header">
    <w:name w:val="header"/>
    <w:basedOn w:val="Normal"/>
    <w:link w:val="HeaderChar"/>
    <w:uiPriority w:val="99"/>
    <w:unhideWhenUsed/>
    <w:rsid w:val="00403D31"/>
    <w:pPr>
      <w:tabs>
        <w:tab w:val="center" w:pos="4513"/>
        <w:tab w:val="right" w:pos="9026"/>
      </w:tabs>
    </w:pPr>
  </w:style>
  <w:style w:type="character" w:customStyle="1" w:styleId="HeaderChar">
    <w:name w:val="Header Char"/>
    <w:basedOn w:val="DefaultParagraphFont"/>
    <w:link w:val="Header"/>
    <w:uiPriority w:val="99"/>
    <w:rsid w:val="00403D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3D31"/>
    <w:pPr>
      <w:tabs>
        <w:tab w:val="center" w:pos="4513"/>
        <w:tab w:val="right" w:pos="9026"/>
      </w:tabs>
    </w:pPr>
  </w:style>
  <w:style w:type="character" w:customStyle="1" w:styleId="FooterChar">
    <w:name w:val="Footer Char"/>
    <w:basedOn w:val="DefaultParagraphFont"/>
    <w:link w:val="Footer"/>
    <w:uiPriority w:val="99"/>
    <w:rsid w:val="00403D3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3D31"/>
    <w:rPr>
      <w:color w:val="0563C1" w:themeColor="hyperlink"/>
      <w:u w:val="single"/>
    </w:rPr>
  </w:style>
  <w:style w:type="character" w:styleId="FollowedHyperlink">
    <w:name w:val="FollowedHyperlink"/>
    <w:basedOn w:val="DefaultParagraphFont"/>
    <w:uiPriority w:val="99"/>
    <w:semiHidden/>
    <w:unhideWhenUsed/>
    <w:rsid w:val="00B9351A"/>
    <w:rPr>
      <w:color w:val="954F72" w:themeColor="followedHyperlink"/>
      <w:u w:val="single"/>
    </w:rPr>
  </w:style>
  <w:style w:type="character" w:styleId="CommentReference">
    <w:name w:val="annotation reference"/>
    <w:basedOn w:val="DefaultParagraphFont"/>
    <w:uiPriority w:val="99"/>
    <w:semiHidden/>
    <w:unhideWhenUsed/>
    <w:rsid w:val="00BE0E65"/>
    <w:rPr>
      <w:sz w:val="16"/>
      <w:szCs w:val="16"/>
    </w:rPr>
  </w:style>
  <w:style w:type="paragraph" w:styleId="CommentText">
    <w:name w:val="annotation text"/>
    <w:basedOn w:val="Normal"/>
    <w:link w:val="CommentTextChar"/>
    <w:uiPriority w:val="99"/>
    <w:semiHidden/>
    <w:unhideWhenUsed/>
    <w:rsid w:val="00BE0E65"/>
    <w:rPr>
      <w:sz w:val="20"/>
      <w:szCs w:val="20"/>
    </w:rPr>
  </w:style>
  <w:style w:type="character" w:customStyle="1" w:styleId="CommentTextChar">
    <w:name w:val="Comment Text Char"/>
    <w:basedOn w:val="DefaultParagraphFont"/>
    <w:link w:val="CommentText"/>
    <w:uiPriority w:val="99"/>
    <w:semiHidden/>
    <w:rsid w:val="00BE0E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0E65"/>
    <w:rPr>
      <w:b/>
      <w:bCs/>
    </w:rPr>
  </w:style>
  <w:style w:type="character" w:customStyle="1" w:styleId="CommentSubjectChar">
    <w:name w:val="Comment Subject Char"/>
    <w:basedOn w:val="CommentTextChar"/>
    <w:link w:val="CommentSubject"/>
    <w:uiPriority w:val="99"/>
    <w:semiHidden/>
    <w:rsid w:val="00BE0E65"/>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74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E4DTP">
      <a:dk1>
        <a:sysClr val="windowText" lastClr="000000"/>
      </a:dk1>
      <a:lt1>
        <a:sysClr val="window" lastClr="FFFFFF"/>
      </a:lt1>
      <a:dk2>
        <a:srgbClr val="44546A"/>
      </a:dk2>
      <a:lt2>
        <a:srgbClr val="E7E6E6"/>
      </a:lt2>
      <a:accent1>
        <a:srgbClr val="295938"/>
      </a:accent1>
      <a:accent2>
        <a:srgbClr val="70AE95"/>
      </a:accent2>
      <a:accent3>
        <a:srgbClr val="255D3C"/>
      </a:accent3>
      <a:accent4>
        <a:srgbClr val="649C8B"/>
      </a:accent4>
      <a:accent5>
        <a:srgbClr val="4472C4"/>
      </a:accent5>
      <a:accent6>
        <a:srgbClr val="255D3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8B39-81E1-4948-9583-7A9AB367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Stephanie</dc:creator>
  <cp:keywords/>
  <dc:description/>
  <cp:lastModifiedBy>MoralesGarcia, Ana</cp:lastModifiedBy>
  <cp:revision>2</cp:revision>
  <dcterms:created xsi:type="dcterms:W3CDTF">2022-07-15T12:57:00Z</dcterms:created>
  <dcterms:modified xsi:type="dcterms:W3CDTF">2022-07-15T12:57:00Z</dcterms:modified>
</cp:coreProperties>
</file>